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55D4" w14:textId="2F2EBAF8" w:rsidR="009305D8" w:rsidRDefault="000369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0763291" wp14:editId="68A15633">
                <wp:simplePos x="0" y="0"/>
                <wp:positionH relativeFrom="column">
                  <wp:posOffset>-885970</wp:posOffset>
                </wp:positionH>
                <wp:positionV relativeFrom="paragraph">
                  <wp:posOffset>8890</wp:posOffset>
                </wp:positionV>
                <wp:extent cx="7564755" cy="364490"/>
                <wp:effectExtent l="0" t="0" r="4445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36449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2303C" w14:textId="7EA88064" w:rsidR="009305D8" w:rsidRPr="00A117E9" w:rsidRDefault="00A117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lang w:val="ru-RU"/>
                              </w:rPr>
                              <w:t>Вулканы Марса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63291" id="Rectangle 21" o:spid="_x0000_s1026" style="position:absolute;margin-left:-69.75pt;margin-top:.7pt;width:595.65pt;height:28.7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" fillcolor="#1f3864" stroked="f">
                <v:textbox inset="2.53958mm,1.2694mm,2.53958mm,1.2694mm">
                  <w:txbxContent>
                    <w:p w14:paraId="7812303C" w14:textId="7EA88064" w:rsidR="009305D8" w:rsidRPr="00A117E9" w:rsidRDefault="00A117E9">
                      <w:pPr>
                        <w:spacing w:line="258" w:lineRule="auto"/>
                        <w:jc w:val="center"/>
                        <w:textDirection w:val="btLr"/>
                        <w:rPr>
                          <w:lang w:val="de-DE"/>
                        </w:rPr>
                      </w:pPr>
                      <w:r>
                        <w:rPr>
                          <w:color w:val="FFFFFF"/>
                          <w:sz w:val="36"/>
                          <w:lang w:val="ru-RU"/>
                        </w:rPr>
                        <w:t>Вулканы Марса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hidden="0" allowOverlap="1" wp14:anchorId="22A1CBFB" wp14:editId="56811CAA">
                <wp:simplePos x="0" y="0"/>
                <wp:positionH relativeFrom="column">
                  <wp:posOffset>-394335</wp:posOffset>
                </wp:positionH>
                <wp:positionV relativeFrom="paragraph">
                  <wp:posOffset>-365270</wp:posOffset>
                </wp:positionV>
                <wp:extent cx="1042035" cy="1041400"/>
                <wp:effectExtent l="0" t="0" r="12065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1041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75AB46" w14:textId="77777777" w:rsidR="009305D8" w:rsidRDefault="009305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1CBFB" id="Oval 20" o:spid="_x0000_s1027" style="position:absolute;margin-left:-31.05pt;margin-top:-28.75pt;width:82.05pt;height:82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" filled="f" strokecolor="#3f3f3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C75AB46" w14:textId="77777777" w:rsidR="009305D8" w:rsidRDefault="009305D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19" behindDoc="0" locked="0" layoutInCell="1" allowOverlap="1" wp14:anchorId="0F1B8DC2" wp14:editId="79A610B7">
            <wp:simplePos x="0" y="0"/>
            <wp:positionH relativeFrom="column">
              <wp:posOffset>-391145</wp:posOffset>
            </wp:positionH>
            <wp:positionV relativeFrom="paragraph">
              <wp:posOffset>-395850</wp:posOffset>
            </wp:positionV>
            <wp:extent cx="1042035" cy="1096286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1043226" cy="109753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DFB1D2" wp14:editId="2EC78992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7680325" cy="374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0600" y="3597438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7A3329" w14:textId="77777777" w:rsidR="009305D8" w:rsidRDefault="009305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FB1D2" id="Rectangle 17" o:spid="_x0000_s1028" style="position:absolute;margin-left:-76pt;margin-top:0;width:604.75pt;height:2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" fillcolor="#595959" stroked="f">
                <v:textbox inset="2.53958mm,2.53958mm,2.53958mm,2.53958mm">
                  <w:txbxContent>
                    <w:p w14:paraId="627A3329" w14:textId="77777777" w:rsidR="009305D8" w:rsidRDefault="009305D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B11A8">
        <w:rPr>
          <w:noProof/>
        </w:rPr>
        <w:drawing>
          <wp:anchor distT="0" distB="0" distL="114300" distR="114300" simplePos="0" relativeHeight="251662336" behindDoc="0" locked="0" layoutInCell="1" hidden="0" allowOverlap="1" wp14:anchorId="0B9F5B55" wp14:editId="4954E23C">
            <wp:simplePos x="0" y="0"/>
            <wp:positionH relativeFrom="column">
              <wp:posOffset>4636679</wp:posOffset>
            </wp:positionH>
            <wp:positionV relativeFrom="paragraph">
              <wp:posOffset>-262662</wp:posOffset>
            </wp:positionV>
            <wp:extent cx="1580803" cy="876182"/>
            <wp:effectExtent l="111735" t="298853" r="111735" b="298853"/>
            <wp:wrapNone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388C12" w14:textId="40BD5147" w:rsidR="009305D8" w:rsidRDefault="009305D8">
      <w:pPr>
        <w:rPr>
          <w:sz w:val="6"/>
          <w:szCs w:val="6"/>
        </w:rPr>
      </w:pPr>
    </w:p>
    <w:p w14:paraId="32625127" w14:textId="5739728C" w:rsidR="009305D8" w:rsidRDefault="00930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00D00B01" w14:textId="77777777" w:rsidR="009305D8" w:rsidRDefault="00AB11A8">
      <w:pPr>
        <w:rPr>
          <w:sz w:val="20"/>
          <w:szCs w:val="20"/>
        </w:rPr>
      </w:pPr>
      <w:r>
        <w:rPr>
          <w:sz w:val="28"/>
          <w:szCs w:val="28"/>
        </w:rPr>
        <w:t>T</w:t>
      </w:r>
      <w:r>
        <w:rPr>
          <w:sz w:val="24"/>
          <w:szCs w:val="24"/>
        </w:rPr>
        <w:t xml:space="preserve"> </w:t>
      </w:r>
    </w:p>
    <w:p w14:paraId="4842E3EE" w14:textId="6BF1CD79" w:rsidR="009305D8" w:rsidRDefault="003B1696">
      <w:pPr>
        <w:tabs>
          <w:tab w:val="left" w:pos="7245"/>
        </w:tabs>
        <w:rPr>
          <w:color w:val="2F549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BAC5030" wp14:editId="2172B658">
                <wp:simplePos x="0" y="0"/>
                <wp:positionH relativeFrom="column">
                  <wp:posOffset>2785745</wp:posOffset>
                </wp:positionH>
                <wp:positionV relativeFrom="paragraph">
                  <wp:posOffset>1790700</wp:posOffset>
                </wp:positionV>
                <wp:extent cx="3086100" cy="2583815"/>
                <wp:effectExtent l="19050" t="19050" r="19050" b="26035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8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956990" w14:textId="6532E832" w:rsidR="009305D8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Образовательные цели</w:t>
                            </w:r>
                            <w:r w:rsidR="00AB11A8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59F77C9B" w14:textId="7A7909C5" w:rsidR="00D84473" w:rsidRPr="00D84473" w:rsidRDefault="00D84473" w:rsidP="00D84473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 итогам урока </w:t>
                            </w:r>
                            <w:r w:rsidRPr="00D84473">
                              <w:rPr>
                                <w:lang w:val="ru-RU"/>
                              </w:rPr>
                              <w:t xml:space="preserve">ученики </w:t>
                            </w:r>
                            <w:r>
                              <w:rPr>
                                <w:lang w:val="ru-RU"/>
                              </w:rPr>
                              <w:t>смогут</w:t>
                            </w:r>
                            <w:r w:rsidRPr="00D84473">
                              <w:rPr>
                                <w:lang w:val="ru-RU"/>
                              </w:rPr>
                              <w:t>:</w:t>
                            </w:r>
                          </w:p>
                          <w:p w14:paraId="06742625" w14:textId="33739DB6" w:rsidR="00D84473" w:rsidRPr="00D84473" w:rsidRDefault="00D84473" w:rsidP="00D84473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D84473">
                              <w:rPr>
                                <w:lang w:val="ru-RU"/>
                              </w:rPr>
                              <w:t>• Пон</w:t>
                            </w:r>
                            <w:r>
                              <w:rPr>
                                <w:lang w:val="ru-RU"/>
                              </w:rPr>
                              <w:t>има</w:t>
                            </w:r>
                            <w:r w:rsidRPr="00D84473">
                              <w:rPr>
                                <w:lang w:val="ru-RU"/>
                              </w:rPr>
                              <w:t>ть, как образуются вулканы.</w:t>
                            </w:r>
                          </w:p>
                          <w:p w14:paraId="30E81922" w14:textId="61D9CCA9" w:rsidR="00D84473" w:rsidRPr="00D84473" w:rsidRDefault="00D84473" w:rsidP="00D84473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D84473">
                              <w:rPr>
                                <w:lang w:val="ru-RU"/>
                              </w:rPr>
                              <w:t>• Уметь объясн</w:t>
                            </w:r>
                            <w:r>
                              <w:rPr>
                                <w:lang w:val="ru-RU"/>
                              </w:rPr>
                              <w:t>я</w:t>
                            </w:r>
                            <w:r w:rsidRPr="00D84473">
                              <w:rPr>
                                <w:lang w:val="ru-RU"/>
                              </w:rPr>
                              <w:t>ть, что такое конвекция и почему мы обнаруживаем ее внутри вулкана.</w:t>
                            </w:r>
                          </w:p>
                          <w:p w14:paraId="20BDA06C" w14:textId="4D4DFBDF" w:rsidR="009305D8" w:rsidRPr="00D84473" w:rsidRDefault="00D84473" w:rsidP="00D84473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 w:rsidRPr="00D84473">
                              <w:rPr>
                                <w:lang w:val="ru-RU"/>
                              </w:rPr>
                              <w:t>• Обоснованно определ</w:t>
                            </w:r>
                            <w:r>
                              <w:rPr>
                                <w:lang w:val="ru-RU"/>
                              </w:rPr>
                              <w:t>я</w:t>
                            </w:r>
                            <w:r w:rsidRPr="00D84473">
                              <w:rPr>
                                <w:lang w:val="ru-RU"/>
                              </w:rPr>
                              <w:t>ть вероятность обитаемости вулканических территорий.</w:t>
                            </w:r>
                          </w:p>
                          <w:p w14:paraId="25C0142C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54D293A8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2D776C4C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59827866" w14:textId="77777777" w:rsidR="009305D8" w:rsidRPr="00D84473" w:rsidRDefault="009305D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5030" id="Rectangle 19" o:spid="_x0000_s1029" style="position:absolute;margin-left:219.35pt;margin-top:141pt;width:243pt;height:2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B956990" w14:textId="6532E832" w:rsidR="009305D8" w:rsidRDefault="00D84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Образовательные цели</w:t>
                      </w:r>
                      <w:r w:rsidR="00AB11A8">
                        <w:rPr>
                          <w:b/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59F77C9B" w14:textId="7A7909C5" w:rsidR="00D84473" w:rsidRPr="00D84473" w:rsidRDefault="00D84473" w:rsidP="00D84473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 итогам урока </w:t>
                      </w:r>
                      <w:r w:rsidRPr="00D84473">
                        <w:rPr>
                          <w:lang w:val="ru-RU"/>
                        </w:rPr>
                        <w:t xml:space="preserve">ученики </w:t>
                      </w:r>
                      <w:r>
                        <w:rPr>
                          <w:lang w:val="ru-RU"/>
                        </w:rPr>
                        <w:t>смогут</w:t>
                      </w:r>
                      <w:r w:rsidRPr="00D84473">
                        <w:rPr>
                          <w:lang w:val="ru-RU"/>
                        </w:rPr>
                        <w:t>:</w:t>
                      </w:r>
                    </w:p>
                    <w:p w14:paraId="06742625" w14:textId="33739DB6" w:rsidR="00D84473" w:rsidRPr="00D84473" w:rsidRDefault="00D84473" w:rsidP="00D84473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 w:rsidRPr="00D84473">
                        <w:rPr>
                          <w:lang w:val="ru-RU"/>
                        </w:rPr>
                        <w:t>• Пон</w:t>
                      </w:r>
                      <w:r>
                        <w:rPr>
                          <w:lang w:val="ru-RU"/>
                        </w:rPr>
                        <w:t>има</w:t>
                      </w:r>
                      <w:r w:rsidRPr="00D84473">
                        <w:rPr>
                          <w:lang w:val="ru-RU"/>
                        </w:rPr>
                        <w:t>ть, как образуются вулканы.</w:t>
                      </w:r>
                    </w:p>
                    <w:p w14:paraId="30E81922" w14:textId="61D9CCA9" w:rsidR="00D84473" w:rsidRPr="00D84473" w:rsidRDefault="00D84473" w:rsidP="00D84473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 w:rsidRPr="00D84473">
                        <w:rPr>
                          <w:lang w:val="ru-RU"/>
                        </w:rPr>
                        <w:t>• Уметь объясн</w:t>
                      </w:r>
                      <w:r>
                        <w:rPr>
                          <w:lang w:val="ru-RU"/>
                        </w:rPr>
                        <w:t>я</w:t>
                      </w:r>
                      <w:r w:rsidRPr="00D84473">
                        <w:rPr>
                          <w:lang w:val="ru-RU"/>
                        </w:rPr>
                        <w:t>ть, что такое конвекция и почему мы обнаруживаем ее внутри вулкана.</w:t>
                      </w:r>
                    </w:p>
                    <w:p w14:paraId="20BDA06C" w14:textId="4D4DFBDF" w:rsidR="009305D8" w:rsidRPr="00D84473" w:rsidRDefault="00D84473" w:rsidP="00D84473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 w:rsidRPr="00D84473">
                        <w:rPr>
                          <w:lang w:val="ru-RU"/>
                        </w:rPr>
                        <w:t>• Обоснованно определ</w:t>
                      </w:r>
                      <w:r>
                        <w:rPr>
                          <w:lang w:val="ru-RU"/>
                        </w:rPr>
                        <w:t>я</w:t>
                      </w:r>
                      <w:r w:rsidRPr="00D84473">
                        <w:rPr>
                          <w:lang w:val="ru-RU"/>
                        </w:rPr>
                        <w:t>ть вероятность обитаемости вулканических территорий.</w:t>
                      </w:r>
                    </w:p>
                    <w:p w14:paraId="25C0142C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54D293A8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2D776C4C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59827866" w14:textId="77777777" w:rsidR="009305D8" w:rsidRPr="00D84473" w:rsidRDefault="009305D8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BA7B3CE" wp14:editId="6E59A48A">
                <wp:simplePos x="0" y="0"/>
                <wp:positionH relativeFrom="column">
                  <wp:posOffset>2795270</wp:posOffset>
                </wp:positionH>
                <wp:positionV relativeFrom="paragraph">
                  <wp:posOffset>228600</wp:posOffset>
                </wp:positionV>
                <wp:extent cx="3086100" cy="1400175"/>
                <wp:effectExtent l="19050" t="19050" r="19050" b="28575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5C206" w14:textId="35BB09A6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Описание</w:t>
                            </w:r>
                          </w:p>
                          <w:p w14:paraId="58DB01C0" w14:textId="2528CFF6" w:rsidR="009305D8" w:rsidRPr="00D84473" w:rsidRDefault="00D84473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К</w:t>
                            </w:r>
                            <w:r w:rsidRPr="00D84473">
                              <w:rPr>
                                <w:color w:val="000000"/>
                                <w:sz w:val="24"/>
                                <w:lang w:val="ru-RU"/>
                              </w:rPr>
                              <w:t>ак образуются вулканы на Земле и на Марсе и как они могли повлиять на пригодность Марса для жизни в прошлом.</w:t>
                            </w:r>
                          </w:p>
                          <w:p w14:paraId="64DF0162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5A4501B7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245F9FA6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037C78CD" w14:textId="77777777" w:rsidR="009305D8" w:rsidRPr="00D84473" w:rsidRDefault="009305D8">
                            <w:pPr>
                              <w:spacing w:line="258" w:lineRule="auto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  <w:p w14:paraId="59330D9D" w14:textId="77777777" w:rsidR="009305D8" w:rsidRPr="00D84473" w:rsidRDefault="009305D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B3CE" id="Rectangle 16" o:spid="_x0000_s1030" style="position:absolute;margin-left:220.1pt;margin-top:18pt;width:243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" fillcolor="white [3201]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DB5C206" w14:textId="35BB09A6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Описание</w:t>
                      </w:r>
                    </w:p>
                    <w:p w14:paraId="58DB01C0" w14:textId="2528CFF6" w:rsidR="009305D8" w:rsidRPr="00D84473" w:rsidRDefault="00D84473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lang w:val="ru-RU"/>
                        </w:rPr>
                        <w:t>К</w:t>
                      </w:r>
                      <w:r w:rsidRPr="00D84473">
                        <w:rPr>
                          <w:color w:val="000000"/>
                          <w:sz w:val="24"/>
                          <w:lang w:val="ru-RU"/>
                        </w:rPr>
                        <w:t>ак образуются вулканы на Земле и на Марсе и как они могли повлиять на пригодность Марса для жизни в прошлом.</w:t>
                      </w:r>
                    </w:p>
                    <w:p w14:paraId="64DF0162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5A4501B7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245F9FA6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037C78CD" w14:textId="77777777" w:rsidR="009305D8" w:rsidRPr="00D84473" w:rsidRDefault="009305D8">
                      <w:pPr>
                        <w:spacing w:line="258" w:lineRule="auto"/>
                        <w:textDirection w:val="btLr"/>
                        <w:rPr>
                          <w:lang w:val="ru-RU"/>
                        </w:rPr>
                      </w:pPr>
                    </w:p>
                    <w:p w14:paraId="59330D9D" w14:textId="77777777" w:rsidR="009305D8" w:rsidRPr="00D84473" w:rsidRDefault="009305D8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B11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3F80F8" wp14:editId="62D45AE0">
                <wp:simplePos x="0" y="0"/>
                <wp:positionH relativeFrom="column">
                  <wp:posOffset>50801</wp:posOffset>
                </wp:positionH>
                <wp:positionV relativeFrom="paragraph">
                  <wp:posOffset>215900</wp:posOffset>
                </wp:positionV>
                <wp:extent cx="2439035" cy="415544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533" y="172133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1F38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AF64E" w14:textId="7E630D1E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ru-RU"/>
                              </w:rPr>
                              <w:t>Обзор</w:t>
                            </w:r>
                          </w:p>
                          <w:p w14:paraId="6377E22E" w14:textId="41B7EDF7" w:rsidR="009305D8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Возраст</w:t>
                            </w:r>
                            <w:r w:rsidR="00AB11A8"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92CE25F" w14:textId="77777777" w:rsidR="009305D8" w:rsidRDefault="00AB11A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10-14</w:t>
                            </w:r>
                          </w:p>
                          <w:p w14:paraId="19F4F9F5" w14:textId="21573DF5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Время урока</w:t>
                            </w:r>
                            <w:r w:rsidR="00AB11A8" w:rsidRPr="00D84473">
                              <w:rPr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6625DC41" w14:textId="21107948" w:rsidR="009305D8" w:rsidRPr="00D84473" w:rsidRDefault="00AB11A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 w:rsidRP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 xml:space="preserve">45 </w:t>
                            </w:r>
                            <w:r w:rsid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минут</w:t>
                            </w:r>
                            <w:r w:rsidRP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включая</w:t>
                            </w:r>
                            <w:r w:rsidRP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 xml:space="preserve"> 2 </w:t>
                            </w:r>
                            <w:r w:rsid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видео</w:t>
                            </w:r>
                            <w:r w:rsidRPr="00D844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557FA8EA" w14:textId="55F1848D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Необходимое оборудование</w:t>
                            </w:r>
                            <w:r w:rsidR="00AB11A8" w:rsidRPr="00D8447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1D800A27" w14:textId="1445F9DC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Компьютер</w:t>
                            </w:r>
                          </w:p>
                          <w:p w14:paraId="54123848" w14:textId="47E985CB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Проектор</w:t>
                            </w:r>
                          </w:p>
                          <w:p w14:paraId="5A06123F" w14:textId="20E184C1" w:rsidR="009305D8" w:rsidRPr="00D84473" w:rsidRDefault="00D8447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Темы</w:t>
                            </w:r>
                            <w:r w:rsidR="00AB11A8" w:rsidRPr="00D8447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lang w:val="ru-RU"/>
                              </w:rPr>
                              <w:t>:</w:t>
                            </w:r>
                          </w:p>
                          <w:p w14:paraId="35F6F0E6" w14:textId="0C5B12EB" w:rsidR="009305D8" w:rsidRPr="00D84473" w:rsidRDefault="00D84473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Геология</w:t>
                            </w:r>
                          </w:p>
                          <w:p w14:paraId="5D84849D" w14:textId="3E256212" w:rsidR="009305D8" w:rsidRPr="00D84473" w:rsidRDefault="00D84473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Биология</w:t>
                            </w:r>
                            <w:r w:rsidR="00AB11A8" w:rsidRPr="00D84473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жизнь в экстремальных средах</w:t>
                            </w:r>
                            <w:r w:rsidR="00AB11A8" w:rsidRPr="00D84473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3FE06BCD" w14:textId="661EA8B5" w:rsidR="009305D8" w:rsidRPr="003B1696" w:rsidRDefault="00D84473" w:rsidP="003B169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Астрономия</w:t>
                            </w:r>
                            <w:r w:rsidR="00AB11A8"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lang w:val="ru-RU"/>
                              </w:rPr>
                              <w:t>поверхность Марса</w:t>
                            </w:r>
                            <w:r w:rsidR="00AB11A8" w:rsidRPr="003B1696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F947F7A" w14:textId="77777777" w:rsidR="009305D8" w:rsidRDefault="009305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F80F8" id="Rectangle 18" o:spid="_x0000_s1031" style="position:absolute;margin-left:4pt;margin-top:17pt;width:192.05pt;height:3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" filled="f" strokecolor="#1f3864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56AF64E" w14:textId="7E630D1E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ru-RU"/>
                        </w:rPr>
                        <w:t>Обзор</w:t>
                      </w:r>
                    </w:p>
                    <w:p w14:paraId="6377E22E" w14:textId="41B7EDF7" w:rsidR="009305D8" w:rsidRDefault="00D844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Возраст</w:t>
                      </w:r>
                      <w:r w:rsidR="00AB11A8"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092CE25F" w14:textId="77777777" w:rsidR="009305D8" w:rsidRDefault="00AB11A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10-14</w:t>
                      </w:r>
                    </w:p>
                    <w:p w14:paraId="19F4F9F5" w14:textId="21573DF5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ru-RU"/>
                        </w:rPr>
                        <w:t>Время урока</w:t>
                      </w:r>
                      <w:r w:rsidR="00AB11A8" w:rsidRPr="00D84473">
                        <w:rPr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6625DC41" w14:textId="21107948" w:rsidR="009305D8" w:rsidRPr="00D84473" w:rsidRDefault="00AB11A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 w:rsidRP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 xml:space="preserve">45 </w:t>
                      </w:r>
                      <w:r w:rsid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минут</w:t>
                      </w:r>
                      <w:r w:rsidRP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 xml:space="preserve"> (</w:t>
                      </w:r>
                      <w:r w:rsid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включая</w:t>
                      </w:r>
                      <w:r w:rsidRP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 xml:space="preserve"> 2 </w:t>
                      </w:r>
                      <w:r w:rsid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видео</w:t>
                      </w:r>
                      <w:r w:rsidRPr="00D84473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)</w:t>
                      </w:r>
                    </w:p>
                    <w:p w14:paraId="557FA8EA" w14:textId="55F1848D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ru-RU"/>
                        </w:rPr>
                        <w:t>Необходимое оборудование</w:t>
                      </w:r>
                      <w:r w:rsidR="00AB11A8" w:rsidRPr="00D8447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1D800A27" w14:textId="1445F9DC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Компьютер</w:t>
                      </w:r>
                    </w:p>
                    <w:p w14:paraId="54123848" w14:textId="47E985CB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val="ru-RU"/>
                        </w:rPr>
                        <w:t>Проектор</w:t>
                      </w:r>
                    </w:p>
                    <w:p w14:paraId="5A06123F" w14:textId="20E184C1" w:rsidR="009305D8" w:rsidRPr="00D84473" w:rsidRDefault="00D8447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ru-RU"/>
                        </w:rPr>
                        <w:t>Темы</w:t>
                      </w:r>
                      <w:r w:rsidR="00AB11A8" w:rsidRPr="00D8447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lang w:val="ru-RU"/>
                        </w:rPr>
                        <w:t>:</w:t>
                      </w:r>
                    </w:p>
                    <w:p w14:paraId="35F6F0E6" w14:textId="0C5B12EB" w:rsidR="009305D8" w:rsidRPr="00D84473" w:rsidRDefault="00D84473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Геология</w:t>
                      </w:r>
                    </w:p>
                    <w:p w14:paraId="5D84849D" w14:textId="3E256212" w:rsidR="009305D8" w:rsidRPr="00D84473" w:rsidRDefault="00D84473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Биология</w:t>
                      </w:r>
                      <w:r w:rsidR="00AB11A8" w:rsidRPr="00D84473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жизнь в экстремальных средах</w:t>
                      </w:r>
                      <w:r w:rsidR="00AB11A8" w:rsidRPr="00D84473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)</w:t>
                      </w:r>
                    </w:p>
                    <w:p w14:paraId="3FE06BCD" w14:textId="661EA8B5" w:rsidR="009305D8" w:rsidRPr="003B1696" w:rsidRDefault="00D84473" w:rsidP="003B169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Астрономия</w:t>
                      </w:r>
                      <w:r w:rsidR="00AB11A8"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lang w:val="ru-RU"/>
                        </w:rPr>
                        <w:t>поверхность Марса</w:t>
                      </w:r>
                      <w:r w:rsidR="00AB11A8" w:rsidRPr="003B1696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1F947F7A" w14:textId="77777777" w:rsidR="009305D8" w:rsidRDefault="009305D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2EEEA3" w14:textId="197300C9" w:rsidR="009305D8" w:rsidRDefault="009305D8">
      <w:pPr>
        <w:rPr>
          <w:sz w:val="16"/>
          <w:szCs w:val="16"/>
        </w:rPr>
      </w:pPr>
    </w:p>
    <w:p w14:paraId="2885CBF7" w14:textId="01CEBEF1" w:rsidR="009305D8" w:rsidRDefault="009305D8"/>
    <w:p w14:paraId="2FEE9A06" w14:textId="20615BBE" w:rsidR="009305D8" w:rsidRDefault="00D84473">
      <w:pPr>
        <w:pStyle w:val="Heading1"/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ru-RU"/>
        </w:rPr>
        <w:t>Материал</w:t>
      </w:r>
      <w:r w:rsidR="00AB11A8">
        <w:rPr>
          <w:rFonts w:ascii="Calibri" w:eastAsia="Calibri" w:hAnsi="Calibri" w:cs="Calibri"/>
          <w:b/>
          <w:color w:val="0D0D0D"/>
          <w:sz w:val="36"/>
          <w:szCs w:val="36"/>
          <w:u w:val="single"/>
        </w:rPr>
        <w:t>:</w:t>
      </w:r>
    </w:p>
    <w:p w14:paraId="6F97A31B" w14:textId="77777777" w:rsidR="009305D8" w:rsidRDefault="009305D8"/>
    <w:tbl>
      <w:tblPr>
        <w:tblStyle w:val="a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7200"/>
      </w:tblGrid>
      <w:tr w:rsidR="009305D8" w:rsidRPr="00D84473" w14:paraId="462BA73E" w14:textId="77777777">
        <w:trPr>
          <w:trHeight w:val="904"/>
        </w:trPr>
        <w:tc>
          <w:tcPr>
            <w:tcW w:w="2063" w:type="dxa"/>
          </w:tcPr>
          <w:p w14:paraId="2759353A" w14:textId="585E19AC" w:rsidR="009305D8" w:rsidRDefault="00D8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1 - </w:t>
            </w:r>
            <w:r>
              <w:rPr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7200" w:type="dxa"/>
          </w:tcPr>
          <w:p w14:paraId="6D072537" w14:textId="0A7744FE" w:rsidR="009305D8" w:rsidRPr="00D84473" w:rsidRDefault="00D8447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D84473">
              <w:rPr>
                <w:sz w:val="24"/>
                <w:szCs w:val="24"/>
                <w:lang w:val="ru-RU"/>
              </w:rPr>
              <w:t xml:space="preserve"> этом уроке мы рассмотрим вулканы Марса и то, как они могли способствовать обитаемости Красной планеты на протяжении ее истории.</w:t>
            </w:r>
          </w:p>
        </w:tc>
      </w:tr>
      <w:tr w:rsidR="009305D8" w:rsidRPr="00D84473" w14:paraId="75AECAF3" w14:textId="77777777">
        <w:trPr>
          <w:trHeight w:val="345"/>
        </w:trPr>
        <w:tc>
          <w:tcPr>
            <w:tcW w:w="2063" w:type="dxa"/>
          </w:tcPr>
          <w:p w14:paraId="13BBBD88" w14:textId="08FA7C4F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2 - </w:t>
            </w:r>
            <w:r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7200" w:type="dxa"/>
          </w:tcPr>
          <w:p w14:paraId="2462D33D" w14:textId="6C934332" w:rsidR="009305D8" w:rsidRPr="00D84473" w:rsidRDefault="00D8447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 выше в Образовательных целях</w:t>
            </w:r>
          </w:p>
          <w:p w14:paraId="7E4E93E9" w14:textId="77777777" w:rsidR="009305D8" w:rsidRPr="00D84473" w:rsidRDefault="009305D8">
            <w:pPr>
              <w:rPr>
                <w:sz w:val="24"/>
                <w:szCs w:val="24"/>
                <w:lang w:val="ru-RU"/>
              </w:rPr>
            </w:pPr>
          </w:p>
          <w:p w14:paraId="278D6029" w14:textId="77777777" w:rsidR="009305D8" w:rsidRPr="00D84473" w:rsidRDefault="009305D8">
            <w:pPr>
              <w:rPr>
                <w:sz w:val="24"/>
                <w:szCs w:val="24"/>
                <w:lang w:val="ru-RU"/>
              </w:rPr>
            </w:pPr>
          </w:p>
        </w:tc>
      </w:tr>
      <w:tr w:rsidR="009305D8" w:rsidRPr="00D84473" w14:paraId="3C5C1EC4" w14:textId="77777777">
        <w:tc>
          <w:tcPr>
            <w:tcW w:w="2063" w:type="dxa"/>
          </w:tcPr>
          <w:p w14:paraId="4DACC61C" w14:textId="5136BE2A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3 – </w:t>
            </w:r>
            <w:r>
              <w:rPr>
                <w:b/>
                <w:sz w:val="24"/>
                <w:szCs w:val="24"/>
                <w:lang w:val="ru-RU"/>
              </w:rPr>
              <w:t>Типы вулканов</w:t>
            </w:r>
          </w:p>
        </w:tc>
        <w:tc>
          <w:tcPr>
            <w:tcW w:w="7200" w:type="dxa"/>
          </w:tcPr>
          <w:p w14:paraId="60A76E21" w14:textId="43C2F5D1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Чтобы понять вулканы Марса, мы должны сначала </w:t>
            </w:r>
            <w:r>
              <w:rPr>
                <w:sz w:val="24"/>
                <w:szCs w:val="24"/>
                <w:lang w:val="ru-RU"/>
              </w:rPr>
              <w:t>вспомнить</w:t>
            </w:r>
            <w:r w:rsidRPr="00D84473">
              <w:rPr>
                <w:sz w:val="24"/>
                <w:szCs w:val="24"/>
                <w:lang w:val="ru-RU"/>
              </w:rPr>
              <w:t>, что мы знаем о вулканах здесь, на Земле. Вулканы можно разделить на три основные категории:</w:t>
            </w:r>
          </w:p>
          <w:p w14:paraId="268D7265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B6A633C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● Композитные вулканы.</w:t>
            </w:r>
          </w:p>
          <w:p w14:paraId="5B6DC6C4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● Шлаковые вулканы.</w:t>
            </w:r>
          </w:p>
          <w:p w14:paraId="1D6F4278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lastRenderedPageBreak/>
              <w:t>● Щитовые вулканы.</w:t>
            </w:r>
          </w:p>
          <w:p w14:paraId="5055B356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02CDB77F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Составной вулкан, также называемый стратовулканом, представляет собой вулкан конической формы, построенный из многих слоев лавы, пемзы, пепла и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тефры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. Поскольку они состоят из слоев вязкого материала, а не из жидкой лавы, составные вулканы имеют тенденцию образовывать высокие пики, а не округлые конусы. Некоторые из самых впечатляющих вулканов на Земле </w:t>
            </w:r>
            <w:proofErr w:type="gramStart"/>
            <w:r w:rsidRPr="00D84473"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D84473">
              <w:rPr>
                <w:sz w:val="24"/>
                <w:szCs w:val="24"/>
                <w:lang w:val="ru-RU"/>
              </w:rPr>
              <w:t xml:space="preserve"> сложные вулканы, такие как вулкан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Майон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 на Филиппинах, гора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Фудзи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 в Японии и гора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Рейнир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 в Соединенных Штатах Америки. Некоторые из этих составных вулканов возвышаются на 2-3 тысячи метров над уровнем моря.</w:t>
            </w:r>
          </w:p>
          <w:p w14:paraId="29054107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499C84BC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Вулканы шлакового конуса - самый простой тип вулкана. Они состоят из частиц и капель застывшей лавы, выброшенных из единственного вентиляционного отверстия. Когда наполненная газом лава резко выдувается в воздух, она распадается на небольшие фрагменты, которые затвердевают и падают в виде пепла вокруг вентиляционного отверстия, образуя круглый или овальный конус.</w:t>
            </w:r>
          </w:p>
          <w:p w14:paraId="149CECF4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49CFA239" w14:textId="295D3BAD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Наконец, есть щитовые вулканы. Они названы в честь их низкого профиля и гораздо шире, чем высокие, что делает их похожими на щит воина. Эти вулканы являются результатом сильной жары и почти полностью состоят из извержений лавы с низкой вязкостью, которая течет гораздо легче.</w:t>
            </w:r>
          </w:p>
          <w:p w14:paraId="3D8F431E" w14:textId="7777777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0F189015" w14:textId="77777777" w:rsidR="009305D8" w:rsidRPr="00D84473" w:rsidRDefault="009305D8">
            <w:pPr>
              <w:rPr>
                <w:sz w:val="24"/>
                <w:szCs w:val="24"/>
                <w:lang w:val="ru-RU"/>
              </w:rPr>
            </w:pPr>
          </w:p>
        </w:tc>
      </w:tr>
      <w:tr w:rsidR="009305D8" w:rsidRPr="00D84473" w14:paraId="2247A1D2" w14:textId="77777777">
        <w:tc>
          <w:tcPr>
            <w:tcW w:w="2063" w:type="dxa"/>
          </w:tcPr>
          <w:p w14:paraId="35151454" w14:textId="26AB764D" w:rsidR="009305D8" w:rsidRDefault="00D8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AB11A8">
              <w:rPr>
                <w:b/>
                <w:sz w:val="24"/>
                <w:szCs w:val="24"/>
              </w:rPr>
              <w:t xml:space="preserve"> 4 – </w:t>
            </w:r>
            <w:r>
              <w:rPr>
                <w:b/>
                <w:sz w:val="24"/>
                <w:szCs w:val="24"/>
                <w:lang w:val="ru-RU"/>
              </w:rPr>
              <w:t>вулкан</w:t>
            </w:r>
            <w:r w:rsidRPr="00D844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Олимп</w:t>
            </w:r>
            <w:r w:rsidRPr="00D8447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ru-RU"/>
              </w:rPr>
              <w:t>щитовой</w:t>
            </w:r>
            <w:r w:rsidRPr="00D844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вулкан</w:t>
            </w:r>
            <w:r w:rsidRPr="00D844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753B191F" w14:textId="2CB8F33F" w:rsidR="009305D8" w:rsidRPr="00D84473" w:rsidRDefault="00D84473">
            <w:pPr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Самый большой вулкан Солнечной системы находится на Марсе. Он называется </w:t>
            </w:r>
            <w:r>
              <w:rPr>
                <w:sz w:val="24"/>
                <w:szCs w:val="24"/>
                <w:lang w:val="ru-RU"/>
              </w:rPr>
              <w:t>Гора Олимп</w:t>
            </w:r>
            <w:r w:rsidRPr="00D84473">
              <w:rPr>
                <w:sz w:val="24"/>
                <w:szCs w:val="24"/>
                <w:lang w:val="ru-RU"/>
              </w:rPr>
              <w:t xml:space="preserve"> и представляет собой щитовой вулкан. Его высота составляет 25 км, а диаметр - 624 км. Олимп достаточно широк, чтобы простираться от западного побережья Франции до </w:t>
            </w:r>
            <w:r>
              <w:rPr>
                <w:sz w:val="24"/>
                <w:szCs w:val="24"/>
                <w:lang w:val="ru-RU"/>
              </w:rPr>
              <w:t xml:space="preserve">ее </w:t>
            </w:r>
            <w:r w:rsidRPr="00D84473">
              <w:rPr>
                <w:sz w:val="24"/>
                <w:szCs w:val="24"/>
                <w:lang w:val="ru-RU"/>
              </w:rPr>
              <w:t>восточной границы.</w:t>
            </w:r>
          </w:p>
          <w:p w14:paraId="6234E525" w14:textId="68D95913" w:rsidR="00D84473" w:rsidRPr="00D84473" w:rsidRDefault="00D84473">
            <w:pPr>
              <w:rPr>
                <w:sz w:val="24"/>
                <w:szCs w:val="24"/>
                <w:lang w:val="ru-RU"/>
              </w:rPr>
            </w:pPr>
          </w:p>
        </w:tc>
      </w:tr>
      <w:tr w:rsidR="009305D8" w:rsidRPr="00D84473" w14:paraId="095BA0D9" w14:textId="77777777">
        <w:tc>
          <w:tcPr>
            <w:tcW w:w="2063" w:type="dxa"/>
          </w:tcPr>
          <w:p w14:paraId="3117C5EA" w14:textId="57D36F77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 w:rsidRPr="00D84473">
              <w:rPr>
                <w:b/>
                <w:sz w:val="24"/>
                <w:szCs w:val="24"/>
                <w:lang w:val="ru-RU"/>
              </w:rPr>
              <w:t xml:space="preserve"> 5 – </w:t>
            </w:r>
            <w:r>
              <w:rPr>
                <w:b/>
                <w:sz w:val="24"/>
                <w:szCs w:val="24"/>
                <w:lang w:val="ru-RU"/>
              </w:rPr>
              <w:t>Как формируются щитовые вулканы</w:t>
            </w:r>
            <w:r w:rsidR="00AB11A8" w:rsidRPr="00D84473"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200" w:type="dxa"/>
          </w:tcPr>
          <w:p w14:paraId="78106690" w14:textId="301568E3" w:rsidR="009305D8" w:rsidRPr="00D84473" w:rsidRDefault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D84473">
              <w:rPr>
                <w:sz w:val="24"/>
                <w:szCs w:val="24"/>
                <w:lang w:val="ru-RU"/>
              </w:rPr>
              <w:t>идео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D84473">
              <w:rPr>
                <w:sz w:val="24"/>
                <w:szCs w:val="24"/>
                <w:lang w:val="ru-RU"/>
              </w:rPr>
              <w:t>оказыва</w:t>
            </w:r>
            <w:r>
              <w:rPr>
                <w:sz w:val="24"/>
                <w:szCs w:val="24"/>
                <w:lang w:val="ru-RU"/>
              </w:rPr>
              <w:t>ет,</w:t>
            </w:r>
            <w:r w:rsidRPr="00D84473">
              <w:rPr>
                <w:sz w:val="24"/>
                <w:szCs w:val="24"/>
                <w:lang w:val="ru-RU"/>
              </w:rPr>
              <w:t xml:space="preserve"> как мог образоваться </w:t>
            </w:r>
            <w:r>
              <w:rPr>
                <w:sz w:val="24"/>
                <w:szCs w:val="24"/>
                <w:lang w:val="ru-RU"/>
              </w:rPr>
              <w:t>Олимп</w:t>
            </w:r>
            <w:r w:rsidRPr="00D84473">
              <w:rPr>
                <w:sz w:val="24"/>
                <w:szCs w:val="24"/>
                <w:lang w:val="ru-RU"/>
              </w:rPr>
              <w:t>, на примере извержений расплавленного воска свечи:</w:t>
            </w:r>
            <w:hyperlink r:id="rId10" w:history="1">
              <w:r w:rsidR="000F657A" w:rsidRPr="000F657A">
                <w:rPr>
                  <w:rStyle w:val="Hyperlink"/>
                  <w:sz w:val="24"/>
                  <w:szCs w:val="24"/>
                </w:rPr>
                <w:t>https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://</w:t>
              </w:r>
              <w:proofErr w:type="spellStart"/>
              <w:r w:rsidR="000F657A" w:rsidRPr="000F657A">
                <w:rPr>
                  <w:rStyle w:val="Hyperlink"/>
                  <w:sz w:val="24"/>
                  <w:szCs w:val="24"/>
                </w:rPr>
                <w:t>youtu</w:t>
              </w:r>
              <w:proofErr w:type="spellEnd"/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be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/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D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9</w:t>
              </w:r>
              <w:proofErr w:type="spellStart"/>
              <w:r w:rsidR="000F657A" w:rsidRPr="000F657A">
                <w:rPr>
                  <w:rStyle w:val="Hyperlink"/>
                  <w:sz w:val="24"/>
                  <w:szCs w:val="24"/>
                </w:rPr>
                <w:t>jOp</w:t>
              </w:r>
              <w:proofErr w:type="spellEnd"/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2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D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9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N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0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Y</w:t>
              </w:r>
            </w:hyperlink>
          </w:p>
          <w:p w14:paraId="283BAA3C" w14:textId="77777777" w:rsidR="009305D8" w:rsidRPr="00D84473" w:rsidRDefault="009305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3FE8675" w14:textId="438DBF95" w:rsidR="009305D8" w:rsidRPr="00D84473" w:rsidRDefault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Справочная информация</w:t>
            </w:r>
            <w:r>
              <w:rPr>
                <w:sz w:val="24"/>
                <w:szCs w:val="24"/>
                <w:lang w:val="ru-RU"/>
              </w:rPr>
              <w:t xml:space="preserve"> о видео</w:t>
            </w:r>
            <w:proofErr w:type="gramStart"/>
            <w:r w:rsidRPr="00D84473">
              <w:rPr>
                <w:sz w:val="24"/>
                <w:szCs w:val="24"/>
                <w:lang w:val="ru-RU"/>
              </w:rPr>
              <w:t>: Считается</w:t>
            </w:r>
            <w:proofErr w:type="gramEnd"/>
            <w:r w:rsidRPr="00D84473">
              <w:rPr>
                <w:sz w:val="24"/>
                <w:szCs w:val="24"/>
                <w:lang w:val="ru-RU"/>
              </w:rPr>
              <w:t xml:space="preserve">, что Олимп достиг своего размера из-за отсутствия тектонического движения на Марсе, что допускает множественные извержения из одной трещины. С каждым извержением и последующим затвердеванием лавовых потоков вулкан увеличивался в размерах. Эти множественные извержения оставили на вулкане характерный полосатый узор, каждая из которых показывает отдельное </w:t>
            </w:r>
            <w:r w:rsidRPr="00D84473">
              <w:rPr>
                <w:sz w:val="24"/>
                <w:szCs w:val="24"/>
                <w:lang w:val="ru-RU"/>
              </w:rPr>
              <w:lastRenderedPageBreak/>
              <w:t>извержение. В видео мы можем увидеть примеры формирования этих узоров в воске.</w:t>
            </w:r>
          </w:p>
          <w:p w14:paraId="2678F4FF" w14:textId="77777777" w:rsidR="009305D8" w:rsidRPr="00D84473" w:rsidRDefault="009305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9305D8" w:rsidRPr="00D84473" w14:paraId="1C901FB2" w14:textId="77777777">
        <w:tc>
          <w:tcPr>
            <w:tcW w:w="2063" w:type="dxa"/>
          </w:tcPr>
          <w:p w14:paraId="1B365FE1" w14:textId="1C74B56A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AB11A8">
              <w:rPr>
                <w:b/>
                <w:sz w:val="24"/>
                <w:szCs w:val="24"/>
              </w:rPr>
              <w:t xml:space="preserve"> 6 – </w:t>
            </w:r>
            <w:r>
              <w:rPr>
                <w:b/>
                <w:sz w:val="24"/>
                <w:szCs w:val="24"/>
                <w:lang w:val="ru-RU"/>
              </w:rPr>
              <w:t>Поля Исландии</w:t>
            </w:r>
          </w:p>
        </w:tc>
        <w:tc>
          <w:tcPr>
            <w:tcW w:w="7200" w:type="dxa"/>
          </w:tcPr>
          <w:p w14:paraId="524E9FAF" w14:textId="5228F500" w:rsidR="00D84473" w:rsidRPr="00D84473" w:rsidRDefault="00D84473" w:rsidP="00D84473">
            <w:pPr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Конечно, изучить этот вулкан </w:t>
            </w:r>
            <w:r>
              <w:rPr>
                <w:sz w:val="24"/>
                <w:szCs w:val="24"/>
                <w:lang w:val="ru-RU"/>
              </w:rPr>
              <w:t>вблизи</w:t>
            </w:r>
            <w:r w:rsidRPr="00D84473">
              <w:rPr>
                <w:sz w:val="24"/>
                <w:szCs w:val="24"/>
                <w:lang w:val="ru-RU"/>
              </w:rPr>
              <w:t xml:space="preserve"> пока не удалось. Поэтому здесь, на Земле, мы используем аналогичные участки планетарного поля, такие как вулканически активная среда Исландии.</w:t>
            </w:r>
          </w:p>
          <w:p w14:paraId="2D50D969" w14:textId="77777777" w:rsidR="00D84473" w:rsidRPr="00D84473" w:rsidRDefault="00D84473" w:rsidP="00D84473">
            <w:pPr>
              <w:rPr>
                <w:sz w:val="24"/>
                <w:szCs w:val="24"/>
                <w:lang w:val="ru-RU"/>
              </w:rPr>
            </w:pPr>
          </w:p>
          <w:p w14:paraId="634AA26D" w14:textId="77777777" w:rsidR="009305D8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Исландия во многом обязана своим ландшафтом вулканической деятельности, что делает ее интересным примером вулканических процессов. Исландия имеет множество геотермальных полей. Некоторые из них находятся недалеко от Рейкьявика, например,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Крисувик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. На всех этих месторождениях есть разные геотермальные скважины: бассейны с водой, нагретой подземным теплом Земли. Нагрев приводит к тому, что все колодцы имеют температуру от 60 до 95 ° </w:t>
            </w:r>
            <w:r w:rsidRPr="00D84473">
              <w:rPr>
                <w:sz w:val="24"/>
                <w:szCs w:val="24"/>
              </w:rPr>
              <w:t>C</w:t>
            </w:r>
            <w:r w:rsidRPr="00D84473">
              <w:rPr>
                <w:sz w:val="24"/>
                <w:szCs w:val="24"/>
                <w:lang w:val="ru-RU"/>
              </w:rPr>
              <w:t>.</w:t>
            </w:r>
          </w:p>
          <w:p w14:paraId="6C0F2876" w14:textId="084BE987" w:rsidR="00D84473" w:rsidRPr="00D84473" w:rsidRDefault="00D84473" w:rsidP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9305D8" w:rsidRPr="00D84473" w14:paraId="02BF5779" w14:textId="77777777">
        <w:tc>
          <w:tcPr>
            <w:tcW w:w="2063" w:type="dxa"/>
          </w:tcPr>
          <w:p w14:paraId="601CA7A2" w14:textId="070C8C72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7 –</w:t>
            </w:r>
            <w:r w:rsidR="00AB11A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Конвекция</w:t>
            </w:r>
          </w:p>
        </w:tc>
        <w:tc>
          <w:tcPr>
            <w:tcW w:w="7200" w:type="dxa"/>
          </w:tcPr>
          <w:p w14:paraId="3989F1F4" w14:textId="77777777" w:rsidR="009305D8" w:rsidRPr="00D84473" w:rsidRDefault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>При изучении вулканических процессов важно понимать, как тепло передается через жидкости. Это механизм, известный как конвекция. Когда жидкость, такая как воздух или жидкость, нагревается, а затем удаляется от источника, она переносит тепловую энергию. Жидкость над горячей поверхностью расширяется, становится менее плотной и поднимается вверх.</w:t>
            </w:r>
          </w:p>
          <w:p w14:paraId="351F0995" w14:textId="292CDF94" w:rsidR="00D84473" w:rsidRPr="00D84473" w:rsidRDefault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9305D8" w:rsidRPr="00AD6ED8" w14:paraId="759435E3" w14:textId="77777777">
        <w:trPr>
          <w:trHeight w:val="291"/>
        </w:trPr>
        <w:tc>
          <w:tcPr>
            <w:tcW w:w="2063" w:type="dxa"/>
          </w:tcPr>
          <w:p w14:paraId="018B753B" w14:textId="2D80EE56" w:rsidR="009305D8" w:rsidRDefault="00D8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9 – </w:t>
            </w:r>
            <w:r>
              <w:rPr>
                <w:b/>
                <w:sz w:val="24"/>
                <w:szCs w:val="24"/>
                <w:lang w:val="ru-RU"/>
              </w:rPr>
              <w:t xml:space="preserve">Как работает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конвенкция</w:t>
            </w:r>
            <w:proofErr w:type="spellEnd"/>
            <w:r w:rsidR="00AB11A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0" w:type="dxa"/>
          </w:tcPr>
          <w:p w14:paraId="5E1D1BB8" w14:textId="51850682" w:rsidR="009305D8" w:rsidRPr="00D84473" w:rsidRDefault="00D84473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Видео, которое иллюстрирует конвекцию</w:t>
            </w:r>
            <w:r w:rsidR="000F657A" w:rsidRPr="00D84473">
              <w:rPr>
                <w:sz w:val="24"/>
                <w:szCs w:val="24"/>
                <w:lang w:val="ru-RU"/>
              </w:rPr>
              <w:t>:</w:t>
            </w:r>
            <w:r w:rsidR="000F657A" w:rsidRPr="00D84473">
              <w:rPr>
                <w:lang w:val="ru-RU"/>
              </w:rPr>
              <w:t xml:space="preserve"> </w:t>
            </w:r>
            <w:hyperlink r:id="rId11" w:history="1">
              <w:r w:rsidR="000F657A" w:rsidRPr="000F657A">
                <w:rPr>
                  <w:rStyle w:val="Hyperlink"/>
                  <w:sz w:val="24"/>
                  <w:szCs w:val="24"/>
                </w:rPr>
                <w:t>https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://</w:t>
              </w:r>
              <w:proofErr w:type="spellStart"/>
              <w:r w:rsidR="000F657A" w:rsidRPr="000F657A">
                <w:rPr>
                  <w:rStyle w:val="Hyperlink"/>
                  <w:sz w:val="24"/>
                  <w:szCs w:val="24"/>
                </w:rPr>
                <w:t>youtu</w:t>
              </w:r>
              <w:proofErr w:type="spellEnd"/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F657A" w:rsidRPr="000F657A">
                <w:rPr>
                  <w:rStyle w:val="Hyperlink"/>
                  <w:sz w:val="24"/>
                  <w:szCs w:val="24"/>
                </w:rPr>
                <w:t>be</w:t>
              </w:r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/1</w:t>
              </w:r>
              <w:proofErr w:type="spellStart"/>
              <w:r w:rsidR="000F657A" w:rsidRPr="000F657A">
                <w:rPr>
                  <w:rStyle w:val="Hyperlink"/>
                  <w:sz w:val="24"/>
                  <w:szCs w:val="24"/>
                </w:rPr>
                <w:t>sjIwi</w:t>
              </w:r>
              <w:proofErr w:type="spellEnd"/>
              <w:r w:rsidR="000F657A" w:rsidRPr="00D84473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proofErr w:type="spellStart"/>
              <w:r w:rsidR="000F657A" w:rsidRPr="000F657A">
                <w:rPr>
                  <w:rStyle w:val="Hyperlink"/>
                  <w:sz w:val="24"/>
                  <w:szCs w:val="24"/>
                </w:rPr>
                <w:t>klNY</w:t>
              </w:r>
              <w:proofErr w:type="spellEnd"/>
            </w:hyperlink>
          </w:p>
          <w:p w14:paraId="1DBD5707" w14:textId="77777777" w:rsidR="009305D8" w:rsidRPr="00D84473" w:rsidRDefault="009305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DA661E4" w14:textId="77777777" w:rsidR="009305D8" w:rsidRDefault="00D84473">
            <w:pPr>
              <w:rPr>
                <w:sz w:val="24"/>
                <w:szCs w:val="24"/>
                <w:lang w:val="ru-RU"/>
              </w:rPr>
            </w:pPr>
            <w:r w:rsidRPr="00D84473">
              <w:rPr>
                <w:sz w:val="24"/>
                <w:szCs w:val="24"/>
                <w:lang w:val="ru-RU"/>
              </w:rPr>
              <w:t xml:space="preserve">Справочная информация 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D84473">
              <w:rPr>
                <w:sz w:val="24"/>
                <w:szCs w:val="24"/>
                <w:lang w:val="ru-RU"/>
              </w:rPr>
              <w:t xml:space="preserve">видео: Воду помещают в конвекционную трубку и нагревают в одном нижнем углу с помощью спиртовой горелки, содержащей </w:t>
            </w:r>
            <w:proofErr w:type="spellStart"/>
            <w:r w:rsidRPr="00D84473">
              <w:rPr>
                <w:sz w:val="24"/>
                <w:szCs w:val="24"/>
                <w:lang w:val="ru-RU"/>
              </w:rPr>
              <w:t>метилированный</w:t>
            </w:r>
            <w:proofErr w:type="spellEnd"/>
            <w:r w:rsidRPr="00D84473">
              <w:rPr>
                <w:sz w:val="24"/>
                <w:szCs w:val="24"/>
                <w:lang w:val="ru-RU"/>
              </w:rPr>
              <w:t xml:space="preserve"> спирт (денатурированный спирт, </w:t>
            </w:r>
            <w:r w:rsidRPr="00D84473">
              <w:rPr>
                <w:sz w:val="24"/>
                <w:szCs w:val="24"/>
              </w:rPr>
              <w:t>C</w:t>
            </w:r>
            <w:r w:rsidRPr="00D84473">
              <w:rPr>
                <w:sz w:val="24"/>
                <w:szCs w:val="24"/>
                <w:lang w:val="ru-RU"/>
              </w:rPr>
              <w:t>2</w:t>
            </w:r>
            <w:r w:rsidRPr="00D84473">
              <w:rPr>
                <w:sz w:val="24"/>
                <w:szCs w:val="24"/>
              </w:rPr>
              <w:t>H</w:t>
            </w:r>
            <w:r w:rsidRPr="00D84473">
              <w:rPr>
                <w:sz w:val="24"/>
                <w:szCs w:val="24"/>
                <w:lang w:val="ru-RU"/>
              </w:rPr>
              <w:t>5</w:t>
            </w:r>
            <w:r w:rsidRPr="00D84473">
              <w:rPr>
                <w:sz w:val="24"/>
                <w:szCs w:val="24"/>
              </w:rPr>
              <w:t>OH</w:t>
            </w:r>
            <w:r w:rsidRPr="00D84473">
              <w:rPr>
                <w:sz w:val="24"/>
                <w:szCs w:val="24"/>
                <w:lang w:val="ru-RU"/>
              </w:rPr>
              <w:t xml:space="preserve">). </w:t>
            </w:r>
            <w:r w:rsidRPr="00AD6ED8">
              <w:rPr>
                <w:sz w:val="24"/>
                <w:szCs w:val="24"/>
                <w:lang w:val="ru-RU"/>
              </w:rPr>
              <w:t xml:space="preserve">Это приводит к тому, что вода над источником тепла становится менее плотной и поднимается, позволяя более холодной воде занять ее место. Он, в свою очередь, становится менее плотным и повышается. По мере </w:t>
            </w:r>
            <w:proofErr w:type="gramStart"/>
            <w:r w:rsidRPr="00AD6ED8">
              <w:rPr>
                <w:sz w:val="24"/>
                <w:szCs w:val="24"/>
                <w:lang w:val="ru-RU"/>
              </w:rPr>
              <w:t>того</w:t>
            </w:r>
            <w:proofErr w:type="gramEnd"/>
            <w:r w:rsidRPr="00AD6ED8">
              <w:rPr>
                <w:sz w:val="24"/>
                <w:szCs w:val="24"/>
                <w:lang w:val="ru-RU"/>
              </w:rPr>
              <w:t xml:space="preserve"> как ранее нагретая вода по направлению к верху трубы охлаждается, она становится более плотной и опускается на другой конец, в то же время </w:t>
            </w:r>
            <w:proofErr w:type="spellStart"/>
            <w:r w:rsidRPr="00AD6ED8">
              <w:rPr>
                <w:sz w:val="24"/>
                <w:szCs w:val="24"/>
                <w:lang w:val="ru-RU"/>
              </w:rPr>
              <w:t>подталкиваясь</w:t>
            </w:r>
            <w:proofErr w:type="spellEnd"/>
            <w:r w:rsidRPr="00AD6ED8">
              <w:rPr>
                <w:sz w:val="24"/>
                <w:szCs w:val="24"/>
                <w:lang w:val="ru-RU"/>
              </w:rPr>
              <w:t xml:space="preserve"> более теплой поднимающейся водой, создавая цикл нагрева и охлаждения. Затем перманганат калия (</w:t>
            </w:r>
            <w:proofErr w:type="spellStart"/>
            <w:r w:rsidRPr="00D84473">
              <w:rPr>
                <w:sz w:val="24"/>
                <w:szCs w:val="24"/>
              </w:rPr>
              <w:t>KMnO</w:t>
            </w:r>
            <w:proofErr w:type="spellEnd"/>
            <w:r w:rsidRPr="00AD6ED8">
              <w:rPr>
                <w:sz w:val="24"/>
                <w:szCs w:val="24"/>
                <w:lang w:val="ru-RU"/>
              </w:rPr>
              <w:t>4) в водном растворе с помощью пипетки вводится в конвекционную трубку для окрашивания воды и отображения пути, по которому она движется.</w:t>
            </w:r>
          </w:p>
          <w:p w14:paraId="08D1D991" w14:textId="266C23CE" w:rsidR="00AD6ED8" w:rsidRPr="00AD6ED8" w:rsidRDefault="00AD6ED8">
            <w:pPr>
              <w:rPr>
                <w:sz w:val="24"/>
                <w:szCs w:val="24"/>
                <w:lang w:val="ru-RU"/>
              </w:rPr>
            </w:pPr>
          </w:p>
        </w:tc>
      </w:tr>
      <w:tr w:rsidR="009305D8" w:rsidRPr="00AD6ED8" w14:paraId="2D5AC5E5" w14:textId="77777777">
        <w:tc>
          <w:tcPr>
            <w:tcW w:w="2063" w:type="dxa"/>
          </w:tcPr>
          <w:p w14:paraId="51E437BB" w14:textId="6A2628E3" w:rsidR="009305D8" w:rsidRDefault="00D8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10 – </w:t>
            </w:r>
            <w:r>
              <w:rPr>
                <w:b/>
                <w:sz w:val="24"/>
                <w:szCs w:val="24"/>
                <w:lang w:val="ru-RU"/>
              </w:rPr>
              <w:t>Жизнь на Марсе</w:t>
            </w:r>
            <w:r w:rsidR="00AB11A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0" w:type="dxa"/>
          </w:tcPr>
          <w:p w14:paraId="5BED6F57" w14:textId="47E59CAC" w:rsidR="009305D8" w:rsidRPr="00AD6ED8" w:rsidRDefault="00AD6E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AD6ED8">
              <w:rPr>
                <w:sz w:val="24"/>
                <w:szCs w:val="24"/>
                <w:lang w:val="ru-RU"/>
              </w:rPr>
              <w:t>Теперь, когда мы знаем основную механику вулканов, пожалуйста, обсудите в группах (по 3 или 4 человека), считаете ли вы, что в такой среде может существовать жизнь. Представьте, пожалуйста, аргументацию вашей позиции в дискуссии.</w:t>
            </w:r>
          </w:p>
          <w:p w14:paraId="3ED5541E" w14:textId="4B2BC93D" w:rsidR="009305D8" w:rsidRPr="00AD6ED8" w:rsidRDefault="00AB11A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AD6ED8">
              <w:rPr>
                <w:sz w:val="24"/>
                <w:szCs w:val="24"/>
                <w:lang w:val="ru-RU"/>
              </w:rPr>
              <w:lastRenderedPageBreak/>
              <w:t>(</w:t>
            </w:r>
            <w:r w:rsidR="00AD6ED8">
              <w:rPr>
                <w:sz w:val="24"/>
                <w:szCs w:val="24"/>
                <w:lang w:val="ru-RU"/>
              </w:rPr>
              <w:t>Время для дискуссии, ответы</w:t>
            </w:r>
            <w:r w:rsidRPr="00AD6ED8">
              <w:rPr>
                <w:sz w:val="24"/>
                <w:szCs w:val="24"/>
                <w:lang w:val="ru-RU"/>
              </w:rPr>
              <w:t>)</w:t>
            </w:r>
          </w:p>
          <w:p w14:paraId="1908D1E0" w14:textId="77777777" w:rsidR="009305D8" w:rsidRPr="00AD6ED8" w:rsidRDefault="009305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619B86A6" w14:textId="0710B3F5" w:rsidR="009305D8" w:rsidRPr="00AD6ED8" w:rsidRDefault="00AD6ED8">
            <w:pPr>
              <w:rPr>
                <w:sz w:val="24"/>
                <w:szCs w:val="24"/>
                <w:lang w:val="ru-RU"/>
              </w:rPr>
            </w:pPr>
            <w:r w:rsidRPr="00AD6ED8">
              <w:rPr>
                <w:sz w:val="24"/>
                <w:szCs w:val="24"/>
                <w:lang w:val="ru-RU"/>
              </w:rPr>
              <w:t>Вероятно, что большая часть класса при</w:t>
            </w:r>
            <w:r>
              <w:rPr>
                <w:sz w:val="24"/>
                <w:szCs w:val="24"/>
                <w:lang w:val="ru-RU"/>
              </w:rPr>
              <w:t>дет</w:t>
            </w:r>
            <w:r w:rsidRPr="00AD6ED8">
              <w:rPr>
                <w:sz w:val="24"/>
                <w:szCs w:val="24"/>
                <w:lang w:val="ru-RU"/>
              </w:rPr>
              <w:t xml:space="preserve"> к выводу, что жизнь не может существовать в такой среде, из-за большей части их опыта, относящегося к сложным многоклеточным организмам. Некоторые студенты, возможно, </w:t>
            </w:r>
            <w:r>
              <w:rPr>
                <w:sz w:val="24"/>
                <w:szCs w:val="24"/>
                <w:lang w:val="ru-RU"/>
              </w:rPr>
              <w:t>отметят</w:t>
            </w:r>
            <w:r w:rsidRPr="00AD6ED8">
              <w:rPr>
                <w:sz w:val="24"/>
                <w:szCs w:val="24"/>
                <w:lang w:val="ru-RU"/>
              </w:rPr>
              <w:t xml:space="preserve"> способность некоторых микроорганизмов выживать в экстремальных условиях.</w:t>
            </w:r>
          </w:p>
          <w:p w14:paraId="74E26C1F" w14:textId="535E3EC9" w:rsidR="00AD6ED8" w:rsidRPr="00AD6ED8" w:rsidRDefault="00AD6ED8">
            <w:pPr>
              <w:rPr>
                <w:sz w:val="24"/>
                <w:szCs w:val="24"/>
                <w:lang w:val="ru-RU"/>
              </w:rPr>
            </w:pPr>
          </w:p>
        </w:tc>
      </w:tr>
      <w:tr w:rsidR="009305D8" w:rsidRPr="00AD6ED8" w14:paraId="37EBD84F" w14:textId="77777777">
        <w:tc>
          <w:tcPr>
            <w:tcW w:w="2063" w:type="dxa"/>
          </w:tcPr>
          <w:p w14:paraId="0E66AA80" w14:textId="54B80139" w:rsidR="009305D8" w:rsidRDefault="00D8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AB11A8">
              <w:rPr>
                <w:b/>
                <w:sz w:val="24"/>
                <w:szCs w:val="24"/>
              </w:rPr>
              <w:t xml:space="preserve"> 11 – </w:t>
            </w:r>
            <w:r>
              <w:rPr>
                <w:b/>
                <w:sz w:val="24"/>
                <w:szCs w:val="24"/>
                <w:lang w:val="ru-RU"/>
              </w:rPr>
              <w:t>Как насчет микроорганизмов</w:t>
            </w:r>
            <w:r w:rsidR="00AB11A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0" w:type="dxa"/>
          </w:tcPr>
          <w:p w14:paraId="6FD708BF" w14:textId="77777777" w:rsidR="009305D8" w:rsidRPr="00AD6ED8" w:rsidRDefault="00AD6ED8">
            <w:pPr>
              <w:tabs>
                <w:tab w:val="left" w:pos="7245"/>
              </w:tabs>
              <w:rPr>
                <w:color w:val="000000"/>
                <w:sz w:val="24"/>
                <w:szCs w:val="24"/>
                <w:lang w:val="ru-RU"/>
              </w:rPr>
            </w:pP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Теперь мы обратим наше внимание на микроорганизмы (как упоминали некоторые из вас). Есть много разновидностей жизни, которые могут выжить в этих условиях. Эти организмы чрезвычайно устойчивы, и есть разновидности, известные как </w:t>
            </w:r>
            <w:proofErr w:type="spellStart"/>
            <w:r w:rsidRPr="00AD6ED8">
              <w:rPr>
                <w:color w:val="000000"/>
                <w:sz w:val="24"/>
                <w:szCs w:val="24"/>
                <w:lang w:val="ru-RU"/>
              </w:rPr>
              <w:t>экстремофилы</w:t>
            </w:r>
            <w:proofErr w:type="spellEnd"/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, которые не только могут выжить в суровых условиях окружающей среды, но и нуждаются в них для своего выживания. Одним из таких примеров являются бактерии </w:t>
            </w:r>
            <w:r w:rsidRPr="00AD6ED8">
              <w:rPr>
                <w:color w:val="000000"/>
                <w:sz w:val="24"/>
                <w:szCs w:val="24"/>
              </w:rPr>
              <w:t>Thermus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D6ED8">
              <w:rPr>
                <w:color w:val="000000"/>
                <w:sz w:val="24"/>
                <w:szCs w:val="24"/>
              </w:rPr>
              <w:t>aquaticus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. На момент открытия считалось, что микроорганизмы не могут выжить при температурах, превышающих 50 ° </w:t>
            </w:r>
            <w:r w:rsidRPr="00AD6ED8">
              <w:rPr>
                <w:color w:val="000000"/>
                <w:sz w:val="24"/>
                <w:szCs w:val="24"/>
              </w:rPr>
              <w:t>C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. Однако </w:t>
            </w:r>
            <w:r w:rsidRPr="00AD6ED8">
              <w:rPr>
                <w:color w:val="000000"/>
                <w:sz w:val="24"/>
                <w:szCs w:val="24"/>
              </w:rPr>
              <w:t>Thermus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D6ED8">
              <w:rPr>
                <w:color w:val="000000"/>
                <w:sz w:val="24"/>
                <w:szCs w:val="24"/>
              </w:rPr>
              <w:t>aquaticus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, обнаруженный в горячем источнике в кальдере </w:t>
            </w:r>
            <w:proofErr w:type="spellStart"/>
            <w:r w:rsidRPr="00AD6ED8">
              <w:rPr>
                <w:color w:val="000000"/>
                <w:sz w:val="24"/>
                <w:szCs w:val="24"/>
                <w:lang w:val="ru-RU"/>
              </w:rPr>
              <w:t>супервулкана</w:t>
            </w:r>
            <w:proofErr w:type="spellEnd"/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D8">
              <w:rPr>
                <w:color w:val="000000"/>
                <w:sz w:val="24"/>
                <w:szCs w:val="24"/>
                <w:lang w:val="ru-RU"/>
              </w:rPr>
              <w:t>Йеллоустонского</w:t>
            </w:r>
            <w:proofErr w:type="spellEnd"/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национального парка, действительно может выдерживать температуру до 80 ° </w:t>
            </w:r>
            <w:r w:rsidRPr="00AD6ED8">
              <w:rPr>
                <w:color w:val="000000"/>
                <w:sz w:val="24"/>
                <w:szCs w:val="24"/>
              </w:rPr>
              <w:t>C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(хотя лучше всего он растет при температуре от 65 до 70 ° </w:t>
            </w:r>
            <w:r w:rsidRPr="00AD6ED8">
              <w:rPr>
                <w:color w:val="000000"/>
                <w:sz w:val="24"/>
                <w:szCs w:val="24"/>
              </w:rPr>
              <w:t>C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22EB4CBE" w14:textId="0C493731" w:rsidR="00AD6ED8" w:rsidRPr="00AD6ED8" w:rsidRDefault="00AD6ED8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9305D8" w14:paraId="5115868D" w14:textId="77777777">
        <w:tc>
          <w:tcPr>
            <w:tcW w:w="2063" w:type="dxa"/>
          </w:tcPr>
          <w:p w14:paraId="6DD62CE2" w14:textId="1FE0B65C" w:rsidR="009305D8" w:rsidRPr="00D84473" w:rsidRDefault="00D844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AB11A8">
              <w:rPr>
                <w:b/>
                <w:sz w:val="24"/>
                <w:szCs w:val="24"/>
              </w:rPr>
              <w:t xml:space="preserve"> 13 - </w:t>
            </w:r>
            <w:r>
              <w:rPr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200" w:type="dxa"/>
          </w:tcPr>
          <w:p w14:paraId="72F4EFC7" w14:textId="0E1668A9" w:rsidR="00AD6ED8" w:rsidRPr="00AD6ED8" w:rsidRDefault="00AD6ED8" w:rsidP="00AD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 итогам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урок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учащиеся должны уметь ответить на следующие вопросы:</w:t>
            </w:r>
          </w:p>
          <w:p w14:paraId="399F9A08" w14:textId="77777777" w:rsidR="00AD6ED8" w:rsidRPr="00AD6ED8" w:rsidRDefault="00AD6ED8" w:rsidP="00AD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  <w:p w14:paraId="3AE4FEBF" w14:textId="45E5DD99" w:rsidR="00AD6ED8" w:rsidRPr="00AD6ED8" w:rsidRDefault="00AD6ED8" w:rsidP="00AD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● Что это за вулкан </w:t>
            </w:r>
            <w:r>
              <w:rPr>
                <w:color w:val="000000"/>
                <w:sz w:val="24"/>
                <w:szCs w:val="24"/>
                <w:lang w:val="ru-RU"/>
              </w:rPr>
              <w:t>Олимп</w:t>
            </w:r>
            <w:r w:rsidRPr="00AD6ED8">
              <w:rPr>
                <w:color w:val="000000"/>
                <w:sz w:val="24"/>
                <w:szCs w:val="24"/>
                <w:lang w:val="ru-RU"/>
              </w:rPr>
              <w:t xml:space="preserve"> и как он предположительно образовался?</w:t>
            </w:r>
          </w:p>
          <w:p w14:paraId="7E0DB70E" w14:textId="77777777" w:rsidR="00AD6ED8" w:rsidRPr="00AD6ED8" w:rsidRDefault="00AD6ED8" w:rsidP="00AD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AD6ED8">
              <w:rPr>
                <w:color w:val="000000"/>
                <w:sz w:val="24"/>
                <w:szCs w:val="24"/>
                <w:lang w:val="ru-RU"/>
              </w:rPr>
              <w:t>● Что такое конвекция (при необходимости используя видео-демонстрацию)?</w:t>
            </w:r>
          </w:p>
          <w:p w14:paraId="515BFD69" w14:textId="1E732388" w:rsidR="009305D8" w:rsidRDefault="00AD6ED8" w:rsidP="00AD6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AD6ED8">
              <w:rPr>
                <w:color w:val="000000"/>
                <w:sz w:val="24"/>
                <w:szCs w:val="24"/>
              </w:rPr>
              <w:t xml:space="preserve">● </w:t>
            </w:r>
            <w:proofErr w:type="spellStart"/>
            <w:r w:rsidRPr="00AD6ED8">
              <w:rPr>
                <w:color w:val="000000"/>
                <w:sz w:val="24"/>
                <w:szCs w:val="24"/>
              </w:rPr>
              <w:t>Какая</w:t>
            </w:r>
            <w:proofErr w:type="spellEnd"/>
            <w:r w:rsidRPr="00AD6E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D8">
              <w:rPr>
                <w:color w:val="000000"/>
                <w:sz w:val="24"/>
                <w:szCs w:val="24"/>
              </w:rPr>
              <w:t>жизнь</w:t>
            </w:r>
            <w:proofErr w:type="spellEnd"/>
            <w:r w:rsidRPr="00AD6E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D8">
              <w:rPr>
                <w:color w:val="000000"/>
                <w:sz w:val="24"/>
                <w:szCs w:val="24"/>
              </w:rPr>
              <w:t>может</w:t>
            </w:r>
            <w:proofErr w:type="spellEnd"/>
            <w:r w:rsidRPr="00AD6E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ED8">
              <w:rPr>
                <w:color w:val="000000"/>
                <w:sz w:val="24"/>
                <w:szCs w:val="24"/>
              </w:rPr>
              <w:t>существовать</w:t>
            </w:r>
            <w:proofErr w:type="spellEnd"/>
            <w:r w:rsidRPr="00AD6ED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D6ED8">
              <w:rPr>
                <w:color w:val="000000"/>
                <w:sz w:val="24"/>
                <w:szCs w:val="24"/>
              </w:rPr>
              <w:t>вулкане</w:t>
            </w:r>
            <w:proofErr w:type="spellEnd"/>
            <w:r w:rsidR="00AB11A8">
              <w:rPr>
                <w:color w:val="000000"/>
                <w:sz w:val="24"/>
                <w:szCs w:val="24"/>
              </w:rPr>
              <w:t>?</w:t>
            </w:r>
          </w:p>
        </w:tc>
      </w:tr>
    </w:tbl>
    <w:p w14:paraId="41D7AE28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0A4113B2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7D9D3AFF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13ED56B4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1323F9DB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6634FE74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1A129550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55F6EA7D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p w14:paraId="7C8EA1BC" w14:textId="77777777" w:rsidR="009305D8" w:rsidRDefault="009305D8">
      <w:pPr>
        <w:tabs>
          <w:tab w:val="left" w:pos="7245"/>
        </w:tabs>
        <w:rPr>
          <w:sz w:val="24"/>
          <w:szCs w:val="24"/>
        </w:rPr>
      </w:pPr>
    </w:p>
    <w:sectPr w:rsidR="009305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36DD" w14:textId="77777777" w:rsidR="0035542E" w:rsidRDefault="0035542E">
      <w:pPr>
        <w:spacing w:after="0" w:line="240" w:lineRule="auto"/>
      </w:pPr>
      <w:r>
        <w:separator/>
      </w:r>
    </w:p>
  </w:endnote>
  <w:endnote w:type="continuationSeparator" w:id="0">
    <w:p w14:paraId="538BB7CE" w14:textId="77777777" w:rsidR="0035542E" w:rsidRDefault="0035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2A10" w14:textId="6435A4BE" w:rsidR="009305D8" w:rsidRDefault="00AB11A8">
    <w:pPr>
      <w:rPr>
        <w:sz w:val="18"/>
        <w:szCs w:val="18"/>
      </w:rPr>
    </w:pPr>
    <w:r>
      <w:rPr>
        <w:i/>
        <w:sz w:val="18"/>
        <w:szCs w:val="18"/>
      </w:rPr>
      <w:t>Europlanet 2024 RI has received funding from the European Union’s Horizon 2020 research and innovation programme under grant agreement No 871149.</w:t>
    </w:r>
  </w:p>
  <w:p w14:paraId="2AD67C8F" w14:textId="77777777" w:rsidR="009305D8" w:rsidRDefault="00AB11A8">
    <w:pPr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171F" w14:textId="4381C37F" w:rsidR="009305D8" w:rsidRDefault="00AB11A8">
    <w:pPr>
      <w:rPr>
        <w:sz w:val="18"/>
        <w:szCs w:val="18"/>
      </w:rPr>
    </w:pPr>
    <w:r>
      <w:rPr>
        <w:i/>
        <w:sz w:val="18"/>
        <w:szCs w:val="18"/>
      </w:rPr>
      <w:t>Europlanet 2024 RI has received funding from the European Union’s Horizon 2020 research and innovation programme under grant agreement No 871149.</w:t>
    </w:r>
  </w:p>
  <w:p w14:paraId="0195D53C" w14:textId="77777777" w:rsidR="009305D8" w:rsidRDefault="009305D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19A9" w14:textId="77777777" w:rsidR="0035542E" w:rsidRDefault="0035542E">
      <w:pPr>
        <w:spacing w:after="0" w:line="240" w:lineRule="auto"/>
      </w:pPr>
      <w:r>
        <w:separator/>
      </w:r>
    </w:p>
  </w:footnote>
  <w:footnote w:type="continuationSeparator" w:id="0">
    <w:p w14:paraId="27A226A4" w14:textId="77777777" w:rsidR="0035542E" w:rsidRDefault="0035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9EDE" w14:textId="77777777" w:rsidR="009305D8" w:rsidRDefault="00AB1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83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8C7C78" wp14:editId="498FD119">
          <wp:simplePos x="0" y="0"/>
          <wp:positionH relativeFrom="column">
            <wp:posOffset>30481</wp:posOffset>
          </wp:positionH>
          <wp:positionV relativeFrom="paragraph">
            <wp:posOffset>-118744</wp:posOffset>
          </wp:positionV>
          <wp:extent cx="1368425" cy="287655"/>
          <wp:effectExtent l="0" t="0" r="0" b="0"/>
          <wp:wrapNone/>
          <wp:docPr id="2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558D31" wp14:editId="461653DD">
          <wp:simplePos x="0" y="0"/>
          <wp:positionH relativeFrom="column">
            <wp:posOffset>5208270</wp:posOffset>
          </wp:positionH>
          <wp:positionV relativeFrom="paragraph">
            <wp:posOffset>-107314</wp:posOffset>
          </wp:positionV>
          <wp:extent cx="487168" cy="325120"/>
          <wp:effectExtent l="0" t="0" r="0" b="0"/>
          <wp:wrapNone/>
          <wp:docPr id="2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836F" w14:textId="77777777" w:rsidR="009305D8" w:rsidRDefault="00AB1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19C0E90" wp14:editId="3AE79CE1">
          <wp:simplePos x="0" y="0"/>
          <wp:positionH relativeFrom="column">
            <wp:posOffset>2186719</wp:posOffset>
          </wp:positionH>
          <wp:positionV relativeFrom="paragraph">
            <wp:posOffset>-78436</wp:posOffset>
          </wp:positionV>
          <wp:extent cx="1333500" cy="280376"/>
          <wp:effectExtent l="0" t="0" r="0" b="0"/>
          <wp:wrapNone/>
          <wp:docPr id="2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7EE14" w14:textId="77777777" w:rsidR="009305D8" w:rsidRDefault="009305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288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E0E"/>
    <w:multiLevelType w:val="multilevel"/>
    <w:tmpl w:val="55E4A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92CAC"/>
    <w:multiLevelType w:val="hybridMultilevel"/>
    <w:tmpl w:val="8A76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409"/>
    <w:multiLevelType w:val="multilevel"/>
    <w:tmpl w:val="63844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D8"/>
    <w:rsid w:val="0003699D"/>
    <w:rsid w:val="000F657A"/>
    <w:rsid w:val="0035542E"/>
    <w:rsid w:val="003B1696"/>
    <w:rsid w:val="00686DE4"/>
    <w:rsid w:val="00921212"/>
    <w:rsid w:val="009305D8"/>
    <w:rsid w:val="009E374D"/>
    <w:rsid w:val="009F6A4B"/>
    <w:rsid w:val="00A117E9"/>
    <w:rsid w:val="00AB11A8"/>
    <w:rsid w:val="00AD6ED8"/>
    <w:rsid w:val="00D3407C"/>
    <w:rsid w:val="00D84473"/>
    <w:rsid w:val="00E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DD34B"/>
  <w15:docId w15:val="{658335A0-9D8D-42A8-A176-6A65699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eastAsia="Times New Roman"/>
      <w:color w:val="1F3863"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F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sjIwi-kl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D9jOp2D9N0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TIO9q0jZ5E8XGv02AxohiaHLQ==">AMUW2mUIU5ruuxabm2ksx7W3ykgLz2c9hCSnxbrj/Z1sOW9v3O5kKE6tEDxtrYcBWX7/jJgDjqYL0SPYubLapLkGXi7BnxrDsOx6qq8iotzm+ppzzuKpaEE=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5452</Characters>
  <Application>Microsoft Office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Anastasia Mityagina</cp:lastModifiedBy>
  <cp:revision>2</cp:revision>
  <cp:lastPrinted>2021-04-01T06:35:00Z</cp:lastPrinted>
  <dcterms:created xsi:type="dcterms:W3CDTF">2021-10-27T10:39:00Z</dcterms:created>
  <dcterms:modified xsi:type="dcterms:W3CDTF">2021-10-27T10:39:00Z</dcterms:modified>
</cp:coreProperties>
</file>